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lear" w:pos="8504"/>
          <w:tab w:val="center" w:pos="4252" w:leader="none"/>
          <w:tab w:val="right" w:pos="9356" w:leader="none"/>
        </w:tabs>
        <w:jc w:val="center"/>
        <w:rPr>
          <w:rFonts w:ascii="Calibri" w:hAnsi="Calibri" w:cs="Calibri"/>
          <w:bCs/>
        </w:rPr>
      </w:pPr>
      <w:r>
        <w:rPr>
          <w:rFonts w:cs="Calibri"/>
          <w:bCs/>
        </w:rPr>
        <w:t>ANEXO 1</w:t>
      </w:r>
    </w:p>
    <w:p>
      <w:pPr>
        <w:pStyle w:val="Cabealho"/>
        <w:tabs>
          <w:tab w:val="clear" w:pos="8504"/>
          <w:tab w:val="center" w:pos="4252" w:leader="none"/>
          <w:tab w:val="right" w:pos="9356" w:leader="none"/>
        </w:tabs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Cabealho"/>
        <w:tabs>
          <w:tab w:val="clear" w:pos="8504"/>
          <w:tab w:val="center" w:pos="4252" w:leader="none"/>
          <w:tab w:val="right" w:pos="9356" w:leader="none"/>
        </w:tabs>
        <w:spacing w:before="0" w:after="12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REQUERIMENTO DE ATIVIDADE PRESENCIAL – FASE 01</w:t>
      </w:r>
    </w:p>
    <w:tbl>
      <w:tblPr>
        <w:tblStyle w:val="Tabelacomgrade"/>
        <w:tblW w:w="8360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0"/>
      </w:tblGrid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  <w:t>Nome do setor/departamento da unidade: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eastAsia="Arial" w:cs="Calibri"/>
                <w:b/>
                <w:lang w:eastAsia="pt-BR"/>
              </w:rPr>
              <w:t xml:space="preserve">Localização do setor/departamento: </w:t>
            </w:r>
            <w:r>
              <w:rPr>
                <w:rFonts w:eastAsia="Arial" w:cs="Calibri"/>
                <w:bCs/>
                <w:color w:val="FF0000"/>
                <w:lang w:eastAsia="pt-BR"/>
              </w:rPr>
              <w:t>descrever a localização exata da edificação e como se dará o acesso ao local onde será realizada a atividade, preferencialmente encaminhando a planta baixa do local.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eastAsia="Arial" w:cs="Calibri"/>
                <w:b/>
                <w:lang w:eastAsia="pt-BR"/>
              </w:rPr>
              <w:t xml:space="preserve">Detalhamento da atividade essencial a ser desenvolvida (incluindo eventuais materiais que necessitarão de manipulação, como, por exemplo, atividades a serem exercidas em laboratórios): </w:t>
            </w:r>
            <w:r>
              <w:rPr>
                <w:rFonts w:eastAsia="Arial" w:cs="Calibri"/>
                <w:bCs/>
                <w:color w:val="FF0000"/>
                <w:lang w:eastAsia="pt-BR"/>
              </w:rPr>
              <w:t>descrever a atividade e correlacioná-la com os requisitos de funcionamento para a Fase 1.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eastAsia="Arial" w:cs="Calibri"/>
                <w:b/>
                <w:lang w:eastAsia="pt-BR"/>
              </w:rPr>
              <w:t xml:space="preserve">Justificativa fundamentada da impossibilidade de desenvolvimento remoto da atividade: </w:t>
            </w:r>
            <w:r>
              <w:rPr>
                <w:rFonts w:eastAsia="Arial" w:cs="Calibri"/>
                <w:bCs/>
                <w:color w:val="FF0000"/>
                <w:lang w:eastAsia="pt-BR"/>
              </w:rPr>
              <w:t>descrever por que essa atividade não pode ser realizada remotamente.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  <w:t>Número de servidores/alunos que desempenham a atividade: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eastAsia="Arial" w:cs="Calibri"/>
                <w:b/>
                <w:lang w:eastAsia="pt-BR"/>
              </w:rPr>
              <w:t xml:space="preserve">Relação de nomes dos servidores/alunos que necessitarão de acesso presencial ao setor: </w:t>
            </w:r>
            <w:r>
              <w:rPr>
                <w:rFonts w:eastAsia="Arial" w:cs="Calibri"/>
                <w:bCs/>
                <w:color w:val="FF0000"/>
                <w:lang w:eastAsia="pt-BR"/>
              </w:rPr>
              <w:t>elaborar a relação com os nomes de todos os servidores e/ou alunos, a qual será disponibilizada ao serviço de portaria para autorização do acesso.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  <w:t>Quantidade de pessoas que poderão ter acesso simultâneo ao setor, respeitando as orientações de distanciamento social: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  <w:tr>
        <w:trPr/>
        <w:tc>
          <w:tcPr>
            <w:tcW w:w="8360" w:type="dxa"/>
            <w:tcBorders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eastAsia="Arial" w:cs="Calibri"/>
                <w:b/>
                <w:lang w:eastAsia="pt-BR"/>
              </w:rPr>
              <w:t xml:space="preserve">Escalas de horários, contendo a frequência semanal de cada atividade e o tempo de permanência diária de cada pessoa no local: </w:t>
            </w:r>
            <w:r>
              <w:rPr>
                <w:rFonts w:eastAsia="Arial" w:cs="Calibri"/>
                <w:bCs/>
                <w:color w:val="FF0000"/>
                <w:lang w:eastAsia="pt-BR"/>
              </w:rPr>
              <w:t>informar as escalas dentro do período das 8 às 15 horas.</w:t>
            </w:r>
            <w:bookmarkStart w:id="0" w:name="_GoBack"/>
            <w:bookmarkEnd w:id="0"/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right" w:pos="9356" w:leader="none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Arial" w:cs="Calibri"/>
                <w:b/>
                <w:lang w:eastAsia="pt-BR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1140" w:top="119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90550" cy="590550"/>
          <wp:effectExtent l="0" t="0" r="0" b="0"/>
          <wp:docPr id="1" name="Imagem 7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MINISTÉRIO DA EDUCAÇÃO</w:t>
    </w:r>
  </w:p>
  <w:p>
    <w:pPr>
      <w:pStyle w:val="Cabealho"/>
      <w:jc w:val="center"/>
      <w:rPr/>
    </w:pPr>
    <w:r>
      <w:rPr/>
      <w:t>UNIVERSIDADE FEDERAL DE SANTA CATARINA</w:t>
    </w:r>
  </w:p>
  <w:p>
    <w:pPr>
      <w:pStyle w:val="Normal"/>
      <w:ind w:left="2131" w:right="2140" w:hanging="0"/>
      <w:jc w:val="center"/>
      <w:rPr/>
    </w:pPr>
    <w:r>
      <w:rPr/>
      <w:t>GABINETE DA REITORIA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34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334c0"/>
    <w:rPr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81c27"/>
    <w:rPr>
      <w:rFonts w:ascii="Segoe UI" w:hAnsi="Segoe UI" w:cs="Segoe UI"/>
      <w:sz w:val="18"/>
      <w:szCs w:val="18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81c27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334c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1c27"/>
    <w:pPr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381c27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34c0"/>
    <w:pPr>
      <w:spacing w:after="0" w:line="240" w:lineRule="auto"/>
    </w:pPr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LibreOffice/6.4.6.2$Windows_X86_64 LibreOffice_project/0ce51a4fd21bff07a5c061082cc82c5ed232f115</Application>
  <Pages>1</Pages>
  <Words>200</Words>
  <Characters>1200</Characters>
  <CharactersWithSpaces>1388</CharactersWithSpaces>
  <Paragraphs>14</Paragraphs>
  <Company>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2020-11-05T20:54:00Z</dcterms:created>
  <dc:creator>PAULO E BOTELHO</dc:creator>
  <dc:description/>
  <dc:language>pt-BR</dc:language>
  <cp:lastModifiedBy>Aureo</cp:lastModifiedBy>
  <dcterms:modified xsi:type="dcterms:W3CDTF">2020-11-05T20:54:00Z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